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085"/>
        <w:tblW w:w="0" w:type="auto"/>
        <w:tblLook w:val="00A0" w:firstRow="1" w:lastRow="0" w:firstColumn="1" w:lastColumn="0" w:noHBand="0" w:noVBand="0"/>
      </w:tblPr>
      <w:tblGrid>
        <w:gridCol w:w="1142"/>
        <w:gridCol w:w="5103"/>
      </w:tblGrid>
      <w:tr w:rsidR="000106C6" w:rsidRPr="007805C8" w14:paraId="00DEF984" w14:textId="77777777" w:rsidTr="00D676BF">
        <w:trPr>
          <w:trHeight w:val="340"/>
        </w:trPr>
        <w:tc>
          <w:tcPr>
            <w:tcW w:w="1142" w:type="dxa"/>
            <w:shd w:val="clear" w:color="auto" w:fill="auto"/>
            <w:tcMar>
              <w:left w:w="0" w:type="dxa"/>
            </w:tcMar>
            <w:vAlign w:val="center"/>
          </w:tcPr>
          <w:p w14:paraId="705B175A" w14:textId="77777777" w:rsidR="000106C6" w:rsidRPr="007805C8" w:rsidRDefault="000106C6" w:rsidP="00D676BF">
            <w:pPr>
              <w:pStyle w:val="BasicParagraph"/>
              <w:ind w:left="-284" w:firstLine="284"/>
              <w:rPr>
                <w:rFonts w:ascii="Tahoma" w:hAnsi="Tahoma" w:cs="Tahoma"/>
                <w:caps/>
                <w:color w:val="0080BA"/>
                <w:sz w:val="18"/>
                <w:szCs w:val="18"/>
              </w:rPr>
            </w:pPr>
            <w:r w:rsidRPr="007805C8">
              <w:rPr>
                <w:rFonts w:ascii="Tahoma" w:hAnsi="Tahoma" w:cs="Tahoma"/>
                <w:caps/>
                <w:color w:val="0080BA"/>
                <w:sz w:val="18"/>
                <w:szCs w:val="18"/>
              </w:rPr>
              <w:t>Your Ref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19BCB9B" w14:textId="77777777" w:rsidR="000106C6" w:rsidRPr="007805C8" w:rsidRDefault="000106C6" w:rsidP="00D676BF">
            <w:pPr>
              <w:pStyle w:val="BasicParagraph"/>
              <w:tabs>
                <w:tab w:val="left" w:pos="3920"/>
              </w:tabs>
              <w:rPr>
                <w:rFonts w:ascii="Tahoma" w:hAnsi="Tahoma" w:cs="Tahoma"/>
                <w:caps/>
                <w:color w:val="0080BA"/>
                <w:sz w:val="18"/>
                <w:szCs w:val="18"/>
              </w:rPr>
            </w:pPr>
          </w:p>
        </w:tc>
      </w:tr>
      <w:tr w:rsidR="000106C6" w:rsidRPr="007805C8" w14:paraId="46B5E88C" w14:textId="77777777" w:rsidTr="00215A5A">
        <w:trPr>
          <w:trHeight w:hRule="exact" w:val="228"/>
        </w:trPr>
        <w:tc>
          <w:tcPr>
            <w:tcW w:w="1142" w:type="dxa"/>
            <w:shd w:val="clear" w:color="auto" w:fill="auto"/>
            <w:tcMar>
              <w:left w:w="0" w:type="dxa"/>
            </w:tcMar>
            <w:vAlign w:val="center"/>
          </w:tcPr>
          <w:p w14:paraId="0516E857" w14:textId="77777777" w:rsidR="000106C6" w:rsidRPr="007805C8" w:rsidRDefault="000106C6" w:rsidP="00D676BF">
            <w:pPr>
              <w:pStyle w:val="BasicParagraph"/>
              <w:tabs>
                <w:tab w:val="left" w:pos="3920"/>
              </w:tabs>
              <w:spacing w:line="240" w:lineRule="auto"/>
              <w:rPr>
                <w:rFonts w:ascii="Tahoma" w:hAnsi="Tahoma" w:cs="Tahoma"/>
                <w:caps/>
                <w:color w:val="0080BA"/>
                <w:sz w:val="18"/>
                <w:szCs w:val="18"/>
              </w:rPr>
            </w:pPr>
            <w:r w:rsidRPr="007805C8">
              <w:rPr>
                <w:rFonts w:ascii="Tahoma" w:hAnsi="Tahoma" w:cs="Tahoma"/>
                <w:caps/>
                <w:color w:val="0080BA"/>
                <w:sz w:val="18"/>
                <w:szCs w:val="18"/>
              </w:rPr>
              <w:t xml:space="preserve">Our Ref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ADC0B9A" w14:textId="77777777" w:rsidR="000106C6" w:rsidRPr="00215A5A" w:rsidRDefault="00A3363D" w:rsidP="00215A5A">
            <w:r>
              <w:rPr>
                <w:rFonts w:ascii="Tahoma" w:hAnsi="Tahoma" w:cs="Tahoma"/>
                <w:caps/>
                <w:color w:val="0080BA"/>
                <w:sz w:val="18"/>
                <w:szCs w:val="18"/>
              </w:rPr>
              <w:t>[OFF_INI]</w:t>
            </w:r>
            <w:proofErr w:type="gramStart"/>
            <w:r>
              <w:rPr>
                <w:rFonts w:ascii="Tahoma" w:hAnsi="Tahoma" w:cs="Tahoma"/>
                <w:caps/>
                <w:color w:val="0080BA"/>
                <w:sz w:val="18"/>
                <w:szCs w:val="18"/>
              </w:rPr>
              <w:t>/[</w:t>
            </w:r>
            <w:proofErr w:type="gramEnd"/>
            <w:r>
              <w:rPr>
                <w:rFonts w:ascii="Tahoma" w:hAnsi="Tahoma" w:cs="Tahoma"/>
                <w:caps/>
                <w:color w:val="0080BA"/>
                <w:sz w:val="18"/>
                <w:szCs w:val="18"/>
              </w:rPr>
              <w:t>DOCUMENT reference]/[document type].[document year].[do</w:t>
            </w:r>
            <w:r w:rsidR="000039B0">
              <w:rPr>
                <w:rFonts w:ascii="Tahoma" w:hAnsi="Tahoma" w:cs="Tahoma"/>
                <w:caps/>
                <w:color w:val="0080BA"/>
                <w:sz w:val="18"/>
                <w:szCs w:val="18"/>
              </w:rPr>
              <w:t>cument number].[document part]/</w:t>
            </w:r>
            <w:r w:rsidR="00F31505">
              <w:rPr>
                <w:rFonts w:ascii="Tahoma" w:hAnsi="Tahoma" w:cs="Tahoma"/>
                <w:caps/>
                <w:color w:val="0080BA"/>
                <w:sz w:val="18"/>
                <w:szCs w:val="18"/>
              </w:rPr>
              <w:t>CS12</w:t>
            </w:r>
            <w:r>
              <w:rPr>
                <w:rFonts w:ascii="Tahoma" w:hAnsi="Tahoma" w:cs="Tahoma"/>
                <w:caps/>
                <w:color w:val="0080BA"/>
                <w:sz w:val="18"/>
                <w:szCs w:val="18"/>
              </w:rPr>
              <w:t>-</w:t>
            </w:r>
          </w:p>
        </w:tc>
      </w:tr>
      <w:tr w:rsidR="000106C6" w:rsidRPr="007554A7" w14:paraId="2E4C6C26" w14:textId="77777777" w:rsidTr="00D676BF">
        <w:trPr>
          <w:trHeight w:hRule="exact" w:val="340"/>
        </w:trPr>
        <w:tc>
          <w:tcPr>
            <w:tcW w:w="1142" w:type="dxa"/>
            <w:shd w:val="clear" w:color="auto" w:fill="auto"/>
            <w:tcMar>
              <w:left w:w="0" w:type="dxa"/>
            </w:tcMar>
            <w:vAlign w:val="center"/>
          </w:tcPr>
          <w:p w14:paraId="4BA71608" w14:textId="77777777" w:rsidR="000106C6" w:rsidRPr="007805C8" w:rsidRDefault="000106C6" w:rsidP="00D676BF">
            <w:pPr>
              <w:pStyle w:val="BasicParagraph"/>
              <w:tabs>
                <w:tab w:val="left" w:pos="3920"/>
              </w:tabs>
              <w:spacing w:line="240" w:lineRule="auto"/>
              <w:rPr>
                <w:rFonts w:ascii="Tahoma" w:hAnsi="Tahoma" w:cs="Tahoma"/>
                <w:caps/>
                <w:color w:val="0080BA"/>
                <w:sz w:val="18"/>
                <w:szCs w:val="18"/>
              </w:rPr>
            </w:pPr>
            <w:r w:rsidRPr="007805C8">
              <w:rPr>
                <w:rFonts w:ascii="Tahoma" w:hAnsi="Tahoma" w:cs="Tahoma"/>
                <w:caps/>
                <w:color w:val="0080BA"/>
                <w:sz w:val="18"/>
                <w:szCs w:val="18"/>
              </w:rPr>
              <w:t>ENQUIRIES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404FC35" w14:textId="77777777" w:rsidR="000106C6" w:rsidRPr="007554A7" w:rsidRDefault="008637CE" w:rsidP="00D676BF">
            <w:pPr>
              <w:pStyle w:val="BasicParagraph"/>
              <w:tabs>
                <w:tab w:val="left" w:pos="3920"/>
              </w:tabs>
              <w:rPr>
                <w:rFonts w:ascii="Tahoma" w:hAnsi="Tahoma" w:cs="Tahoma"/>
                <w:caps/>
                <w:color w:val="0070C0"/>
                <w:sz w:val="18"/>
                <w:szCs w:val="18"/>
              </w:rPr>
            </w:pPr>
            <w:r>
              <w:rPr>
                <w:rFonts w:ascii="Tahoma" w:hAnsi="Tahoma" w:cs="Tahoma"/>
                <w:color w:val="0070C0"/>
                <w:sz w:val="18"/>
                <w:szCs w:val="18"/>
              </w:rPr>
              <w:t>Health</w:t>
            </w:r>
            <w:r w:rsidR="000106C6" w:rsidRPr="007554A7">
              <w:rPr>
                <w:rFonts w:ascii="Tahoma" w:hAnsi="Tahoma" w:cs="Tahoma"/>
                <w:color w:val="0070C0"/>
                <w:sz w:val="18"/>
                <w:szCs w:val="18"/>
              </w:rPr>
              <w:t xml:space="preserve"> Services</w:t>
            </w:r>
            <w:r w:rsidR="000106C6">
              <w:rPr>
                <w:rFonts w:ascii="Tahoma" w:hAnsi="Tahoma" w:cs="Tahoma"/>
                <w:color w:val="0070C0"/>
                <w:sz w:val="18"/>
                <w:szCs w:val="18"/>
              </w:rPr>
              <w:t xml:space="preserve"> (08) 9071 0676</w:t>
            </w:r>
          </w:p>
        </w:tc>
      </w:tr>
      <w:tr w:rsidR="000106C6" w:rsidRPr="007805C8" w14:paraId="6941B80B" w14:textId="77777777" w:rsidTr="00D676BF">
        <w:trPr>
          <w:trHeight w:hRule="exact" w:val="340"/>
        </w:trPr>
        <w:tc>
          <w:tcPr>
            <w:tcW w:w="1142" w:type="dxa"/>
            <w:shd w:val="clear" w:color="auto" w:fill="auto"/>
            <w:tcMar>
              <w:left w:w="0" w:type="dxa"/>
            </w:tcMar>
            <w:vAlign w:val="center"/>
          </w:tcPr>
          <w:p w14:paraId="44DDC10D" w14:textId="77777777" w:rsidR="000106C6" w:rsidRPr="007805C8" w:rsidRDefault="000106C6" w:rsidP="00D676BF">
            <w:pPr>
              <w:pStyle w:val="BasicParagraph"/>
              <w:tabs>
                <w:tab w:val="left" w:pos="3920"/>
              </w:tabs>
              <w:spacing w:line="240" w:lineRule="auto"/>
              <w:rPr>
                <w:rFonts w:ascii="Tahoma" w:hAnsi="Tahoma" w:cs="Tahoma"/>
                <w:caps/>
                <w:color w:val="0080BA"/>
                <w:sz w:val="18"/>
                <w:szCs w:val="18"/>
              </w:rPr>
            </w:pPr>
            <w:r w:rsidRPr="007805C8">
              <w:rPr>
                <w:rFonts w:ascii="Tahoma" w:hAnsi="Tahoma" w:cs="Tahoma"/>
                <w:caps/>
                <w:color w:val="0080BA"/>
                <w:sz w:val="18"/>
                <w:szCs w:val="18"/>
              </w:rPr>
              <w:t>DATE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A43E1FF" w14:textId="77777777" w:rsidR="000106C6" w:rsidRPr="007805C8" w:rsidRDefault="00F004AB" w:rsidP="00D676BF">
            <w:pPr>
              <w:pStyle w:val="BasicParagraph"/>
              <w:tabs>
                <w:tab w:val="left" w:pos="3920"/>
              </w:tabs>
              <w:rPr>
                <w:rFonts w:ascii="Tahoma" w:hAnsi="Tahoma" w:cs="Tahoma"/>
                <w:caps/>
                <w:color w:val="0080BA"/>
                <w:sz w:val="18"/>
                <w:szCs w:val="18"/>
              </w:rPr>
            </w:pPr>
            <w:r>
              <w:rPr>
                <w:rFonts w:ascii="Tahoma" w:hAnsi="Tahoma" w:cs="Tahoma"/>
                <w:caps/>
                <w:color w:val="0080BA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caps/>
                <w:color w:val="0080BA"/>
                <w:sz w:val="18"/>
                <w:szCs w:val="18"/>
              </w:rPr>
              <w:instrText xml:space="preserve"> CREATEDATE  \@ "d MMMM yyyy"  \* MERGEFORMAT </w:instrText>
            </w:r>
            <w:r>
              <w:rPr>
                <w:rFonts w:ascii="Tahoma" w:hAnsi="Tahoma" w:cs="Tahoma"/>
                <w:caps/>
                <w:color w:val="0080BA"/>
                <w:sz w:val="18"/>
                <w:szCs w:val="18"/>
              </w:rPr>
              <w:fldChar w:fldCharType="separate"/>
            </w:r>
            <w:r w:rsidR="008637CE">
              <w:rPr>
                <w:rFonts w:ascii="Tahoma" w:hAnsi="Tahoma" w:cs="Tahoma"/>
                <w:caps/>
                <w:noProof/>
                <w:color w:val="0080BA"/>
                <w:sz w:val="18"/>
                <w:szCs w:val="18"/>
              </w:rPr>
              <w:t>30 October 2024</w:t>
            </w:r>
            <w:r>
              <w:rPr>
                <w:rFonts w:ascii="Tahoma" w:hAnsi="Tahoma" w:cs="Tahoma"/>
                <w:caps/>
                <w:color w:val="0080BA"/>
                <w:sz w:val="18"/>
                <w:szCs w:val="18"/>
              </w:rPr>
              <w:fldChar w:fldCharType="end"/>
            </w:r>
          </w:p>
        </w:tc>
      </w:tr>
    </w:tbl>
    <w:p w14:paraId="193E77FB" w14:textId="77777777" w:rsidR="00D355D9" w:rsidRDefault="001E4D08" w:rsidP="00AA039F">
      <w:pPr>
        <w:tabs>
          <w:tab w:val="left" w:pos="720"/>
          <w:tab w:val="left" w:pos="4680"/>
        </w:tabs>
        <w:spacing w:after="60"/>
        <w:ind w:left="4680" w:right="53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  <w:lang w:val="en-US"/>
        </w:rPr>
        <w:drawing>
          <wp:anchor distT="0" distB="0" distL="114300" distR="114300" simplePos="0" relativeHeight="251657728" behindDoc="0" locked="0" layoutInCell="1" allowOverlap="1" wp14:anchorId="5220BCEC" wp14:editId="4CFC8106">
            <wp:simplePos x="0" y="0"/>
            <wp:positionH relativeFrom="column">
              <wp:posOffset>4394835</wp:posOffset>
            </wp:positionH>
            <wp:positionV relativeFrom="page">
              <wp:posOffset>431483</wp:posOffset>
            </wp:positionV>
            <wp:extent cx="1656080" cy="1128395"/>
            <wp:effectExtent l="0" t="0" r="0" b="0"/>
            <wp:wrapNone/>
            <wp:docPr id="2" name="Picture 2" descr="Shire Logo EP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ire Logo EPS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128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DA6F0" w14:textId="77777777" w:rsidR="000106C6" w:rsidRDefault="000106C6" w:rsidP="00AA039F">
      <w:pPr>
        <w:tabs>
          <w:tab w:val="left" w:pos="720"/>
          <w:tab w:val="left" w:pos="4680"/>
        </w:tabs>
        <w:spacing w:after="60"/>
        <w:ind w:left="4680" w:right="530"/>
        <w:jc w:val="both"/>
        <w:rPr>
          <w:rFonts w:ascii="Tahoma" w:hAnsi="Tahoma" w:cs="Tahoma"/>
          <w:sz w:val="20"/>
        </w:rPr>
      </w:pPr>
    </w:p>
    <w:p w14:paraId="3149F4FE" w14:textId="77777777" w:rsidR="000106C6" w:rsidRDefault="000106C6" w:rsidP="00AA039F">
      <w:pPr>
        <w:tabs>
          <w:tab w:val="left" w:pos="720"/>
          <w:tab w:val="left" w:pos="4680"/>
        </w:tabs>
        <w:spacing w:after="60"/>
        <w:ind w:left="4680" w:right="530"/>
        <w:jc w:val="both"/>
        <w:rPr>
          <w:rFonts w:ascii="Tahoma" w:hAnsi="Tahoma" w:cs="Tahoma"/>
          <w:sz w:val="20"/>
        </w:rPr>
      </w:pPr>
    </w:p>
    <w:p w14:paraId="7D4889C3" w14:textId="77777777" w:rsidR="000106C6" w:rsidRDefault="000106C6" w:rsidP="00AA039F">
      <w:pPr>
        <w:tabs>
          <w:tab w:val="left" w:pos="720"/>
          <w:tab w:val="left" w:pos="4680"/>
        </w:tabs>
        <w:spacing w:after="60"/>
        <w:ind w:left="4680" w:right="530"/>
        <w:jc w:val="both"/>
        <w:rPr>
          <w:rFonts w:ascii="Tahoma" w:hAnsi="Tahoma" w:cs="Tahoma"/>
          <w:sz w:val="20"/>
        </w:rPr>
      </w:pPr>
    </w:p>
    <w:p w14:paraId="62DA07B5" w14:textId="77777777" w:rsidR="00D355D9" w:rsidRDefault="00D355D9">
      <w:pPr>
        <w:tabs>
          <w:tab w:val="left" w:pos="5016"/>
        </w:tabs>
        <w:ind w:left="513" w:right="530"/>
        <w:jc w:val="both"/>
        <w:rPr>
          <w:rFonts w:ascii="Tahoma" w:hAnsi="Tahoma" w:cs="Tahoma"/>
          <w:sz w:val="21"/>
        </w:rPr>
      </w:pPr>
    </w:p>
    <w:p w14:paraId="61668CFC" w14:textId="77777777" w:rsidR="00D355D9" w:rsidRDefault="00D355D9">
      <w:pPr>
        <w:tabs>
          <w:tab w:val="left" w:pos="5016"/>
          <w:tab w:val="left" w:pos="5757"/>
        </w:tabs>
        <w:ind w:left="513" w:right="530"/>
        <w:jc w:val="both"/>
        <w:rPr>
          <w:rFonts w:ascii="Tahoma" w:hAnsi="Tahoma" w:cs="Tahoma"/>
          <w:sz w:val="21"/>
        </w:rPr>
      </w:pPr>
    </w:p>
    <w:p w14:paraId="363B7E68" w14:textId="77777777" w:rsidR="00A61167" w:rsidRPr="00AA039F" w:rsidRDefault="00A61167" w:rsidP="00A61167">
      <w:pPr>
        <w:ind w:left="720" w:right="530"/>
        <w:jc w:val="both"/>
        <w:rPr>
          <w:rFonts w:ascii="Tahoma" w:hAnsi="Tahoma" w:cs="Tahoma"/>
          <w:sz w:val="20"/>
          <w:szCs w:val="20"/>
        </w:rPr>
      </w:pPr>
      <w:r w:rsidRPr="00AA039F">
        <w:rPr>
          <w:rFonts w:ascii="Tahoma" w:hAnsi="Tahoma" w:cs="Tahoma"/>
          <w:sz w:val="20"/>
          <w:szCs w:val="20"/>
        </w:rPr>
        <w:t>[</w:t>
      </w:r>
      <w:proofErr w:type="spellStart"/>
      <w:r w:rsidR="006F0D6E">
        <w:rPr>
          <w:rFonts w:ascii="Tahoma" w:hAnsi="Tahoma" w:cs="Tahoma"/>
          <w:sz w:val="20"/>
          <w:szCs w:val="20"/>
        </w:rPr>
        <w:t>fmt_nm</w:t>
      </w:r>
      <w:r w:rsidR="00391D94">
        <w:rPr>
          <w:rFonts w:ascii="Tahoma" w:hAnsi="Tahoma" w:cs="Tahoma"/>
          <w:sz w:val="20"/>
          <w:szCs w:val="20"/>
        </w:rPr>
        <w:t>e</w:t>
      </w:r>
      <w:proofErr w:type="spellEnd"/>
      <w:r w:rsidRPr="00AA039F">
        <w:rPr>
          <w:rFonts w:ascii="Tahoma" w:hAnsi="Tahoma" w:cs="Tahoma"/>
          <w:sz w:val="20"/>
          <w:szCs w:val="20"/>
        </w:rPr>
        <w:t>]</w:t>
      </w:r>
    </w:p>
    <w:p w14:paraId="236D33F9" w14:textId="77777777" w:rsidR="00A61167" w:rsidRPr="00AA039F" w:rsidRDefault="00A61167" w:rsidP="00A61167">
      <w:pPr>
        <w:ind w:left="720"/>
        <w:jc w:val="both"/>
        <w:rPr>
          <w:rFonts w:ascii="Tahoma" w:hAnsi="Tahoma" w:cs="Tahoma"/>
          <w:sz w:val="20"/>
          <w:szCs w:val="20"/>
        </w:rPr>
      </w:pPr>
      <w:r w:rsidRPr="00AA039F">
        <w:rPr>
          <w:rFonts w:ascii="Tahoma" w:hAnsi="Tahoma" w:cs="Tahoma"/>
          <w:sz w:val="20"/>
          <w:szCs w:val="20"/>
        </w:rPr>
        <w:t>[</w:t>
      </w:r>
      <w:r w:rsidR="006F0D6E">
        <w:rPr>
          <w:rFonts w:ascii="Tahoma" w:hAnsi="Tahoma" w:cs="Tahoma"/>
          <w:sz w:val="20"/>
          <w:szCs w:val="20"/>
        </w:rPr>
        <w:t>fmt_ad1</w:t>
      </w:r>
      <w:r w:rsidRPr="00AA039F">
        <w:rPr>
          <w:rFonts w:ascii="Tahoma" w:hAnsi="Tahoma" w:cs="Tahoma"/>
          <w:sz w:val="20"/>
          <w:szCs w:val="20"/>
        </w:rPr>
        <w:t>]</w:t>
      </w:r>
    </w:p>
    <w:p w14:paraId="2F6FA948" w14:textId="77777777" w:rsidR="00A61167" w:rsidRDefault="00A61167" w:rsidP="00A61167">
      <w:pPr>
        <w:ind w:left="720"/>
        <w:jc w:val="both"/>
        <w:rPr>
          <w:rFonts w:ascii="Tahoma" w:hAnsi="Tahoma" w:cs="Tahoma"/>
          <w:sz w:val="20"/>
          <w:szCs w:val="20"/>
        </w:rPr>
      </w:pPr>
      <w:r w:rsidRPr="00AA039F">
        <w:rPr>
          <w:rFonts w:ascii="Tahoma" w:hAnsi="Tahoma" w:cs="Tahoma"/>
          <w:sz w:val="20"/>
          <w:szCs w:val="20"/>
        </w:rPr>
        <w:t>[</w:t>
      </w:r>
      <w:r w:rsidR="006F0D6E">
        <w:rPr>
          <w:rFonts w:ascii="Tahoma" w:hAnsi="Tahoma" w:cs="Tahoma"/>
          <w:sz w:val="20"/>
          <w:szCs w:val="20"/>
        </w:rPr>
        <w:t>fmt_ad2</w:t>
      </w:r>
      <w:r w:rsidRPr="00AA039F">
        <w:rPr>
          <w:rFonts w:ascii="Tahoma" w:hAnsi="Tahoma" w:cs="Tahoma"/>
          <w:sz w:val="20"/>
          <w:szCs w:val="20"/>
        </w:rPr>
        <w:t>]</w:t>
      </w:r>
    </w:p>
    <w:p w14:paraId="69BDF01E" w14:textId="77777777" w:rsidR="006F0D6E" w:rsidRPr="00AA039F" w:rsidRDefault="006F0D6E" w:rsidP="00A61167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[fmt_ad3]</w:t>
      </w:r>
    </w:p>
    <w:p w14:paraId="36B19B3F" w14:textId="77777777" w:rsidR="00D355D9" w:rsidRDefault="00D355D9">
      <w:pPr>
        <w:ind w:right="530"/>
        <w:jc w:val="both"/>
        <w:rPr>
          <w:rFonts w:ascii="Tahoma" w:hAnsi="Tahoma" w:cs="Tahoma"/>
          <w:sz w:val="20"/>
          <w:szCs w:val="20"/>
        </w:rPr>
      </w:pPr>
    </w:p>
    <w:p w14:paraId="569D8C63" w14:textId="77777777" w:rsidR="00D355D9" w:rsidRPr="00AA039F" w:rsidRDefault="00D355D9">
      <w:pPr>
        <w:ind w:right="530"/>
        <w:jc w:val="both"/>
        <w:rPr>
          <w:rFonts w:ascii="Tahoma" w:hAnsi="Tahoma" w:cs="Tahoma"/>
          <w:sz w:val="20"/>
          <w:szCs w:val="20"/>
        </w:rPr>
      </w:pPr>
      <w:r w:rsidRPr="00AA039F">
        <w:rPr>
          <w:rFonts w:ascii="Tahoma" w:hAnsi="Tahoma" w:cs="Tahoma"/>
          <w:sz w:val="20"/>
          <w:szCs w:val="20"/>
        </w:rPr>
        <w:t>Dear</w:t>
      </w:r>
      <w:r w:rsidR="004D34BD">
        <w:rPr>
          <w:rFonts w:ascii="Tahoma" w:hAnsi="Tahoma" w:cs="Tahoma"/>
          <w:sz w:val="20"/>
          <w:szCs w:val="20"/>
        </w:rPr>
        <w:t xml:space="preserve"> Sir</w:t>
      </w:r>
      <w:r w:rsidR="000039B0">
        <w:rPr>
          <w:rFonts w:ascii="Tahoma" w:hAnsi="Tahoma" w:cs="Tahoma"/>
          <w:sz w:val="20"/>
          <w:szCs w:val="20"/>
        </w:rPr>
        <w:t xml:space="preserve"> </w:t>
      </w:r>
      <w:r w:rsidR="004D34BD">
        <w:rPr>
          <w:rFonts w:ascii="Tahoma" w:hAnsi="Tahoma" w:cs="Tahoma"/>
          <w:sz w:val="20"/>
          <w:szCs w:val="20"/>
        </w:rPr>
        <w:t>/</w:t>
      </w:r>
      <w:r w:rsidR="000039B0">
        <w:rPr>
          <w:rFonts w:ascii="Tahoma" w:hAnsi="Tahoma" w:cs="Tahoma"/>
          <w:sz w:val="20"/>
          <w:szCs w:val="20"/>
        </w:rPr>
        <w:t xml:space="preserve"> </w:t>
      </w:r>
      <w:r w:rsidR="004D34BD">
        <w:rPr>
          <w:rFonts w:ascii="Tahoma" w:hAnsi="Tahoma" w:cs="Tahoma"/>
          <w:sz w:val="20"/>
          <w:szCs w:val="20"/>
        </w:rPr>
        <w:t>Madam</w:t>
      </w:r>
    </w:p>
    <w:p w14:paraId="751F9D42" w14:textId="77777777" w:rsidR="00D355D9" w:rsidRPr="00AA039F" w:rsidRDefault="00D355D9" w:rsidP="00D355D9">
      <w:pPr>
        <w:ind w:right="530"/>
        <w:jc w:val="both"/>
        <w:rPr>
          <w:rFonts w:ascii="Tahoma" w:hAnsi="Tahoma" w:cs="Tahoma"/>
          <w:b/>
          <w:sz w:val="20"/>
          <w:szCs w:val="20"/>
        </w:rPr>
      </w:pPr>
    </w:p>
    <w:p w14:paraId="58E0F160" w14:textId="77777777" w:rsidR="00AA039F" w:rsidRPr="001F5D1B" w:rsidRDefault="00B91010" w:rsidP="00F622DC">
      <w:pPr>
        <w:pStyle w:val="PlanConHead"/>
      </w:pPr>
      <w:r w:rsidRPr="00B91010">
        <w:t xml:space="preserve">ADJOINING LAND OWNER </w:t>
      </w:r>
      <w:r w:rsidR="008637CE">
        <w:t>notification</w:t>
      </w:r>
      <w:r w:rsidRPr="00B91010">
        <w:t xml:space="preserve"> ASSOCIATED WITH PROPOSED </w:t>
      </w:r>
      <w:r w:rsidR="008637CE">
        <w:t xml:space="preserve">temporary accommodation </w:t>
      </w:r>
      <w:r w:rsidRPr="00B91010">
        <w:t>ON</w:t>
      </w:r>
      <w:r>
        <w:rPr>
          <w:b w:val="0"/>
        </w:rPr>
        <w:t xml:space="preserve"> </w:t>
      </w:r>
      <w:r w:rsidR="000A5EEA" w:rsidRPr="000A5EEA">
        <w:t xml:space="preserve">LOT </w:t>
      </w:r>
      <w:r w:rsidRPr="000C58C6">
        <w:t>{{[property title</w:t>
      </w:r>
      <w:r>
        <w:t xml:space="preserve"> FIELD 1</w:t>
      </w:r>
      <w:r w:rsidRPr="000C58C6">
        <w:t>]</w:t>
      </w:r>
      <w:proofErr w:type="gramStart"/>
      <w:r w:rsidRPr="000C58C6">
        <w:t>,”uppercase</w:t>
      </w:r>
      <w:proofErr w:type="gramEnd"/>
      <w:r w:rsidRPr="000C58C6">
        <w:t xml:space="preserve">”}} </w:t>
      </w:r>
      <w:bookmarkStart w:id="0" w:name="OLE_LINK3"/>
      <w:r w:rsidRPr="000C58C6">
        <w:t>{{[property address</w:t>
      </w:r>
      <w:bookmarkEnd w:id="0"/>
      <w:r w:rsidR="00F622DC">
        <w:t xml:space="preserve"> npc</w:t>
      </w:r>
      <w:r>
        <w:t>]</w:t>
      </w:r>
      <w:r w:rsidRPr="000C58C6">
        <w:t>,”uppercase”}}</w:t>
      </w:r>
      <w:r>
        <w:t xml:space="preserve"> </w:t>
      </w:r>
    </w:p>
    <w:p w14:paraId="4898C837" w14:textId="77777777" w:rsidR="00F622DC" w:rsidRDefault="00F622DC" w:rsidP="0083558B">
      <w:pPr>
        <w:tabs>
          <w:tab w:val="left" w:pos="2880"/>
        </w:tabs>
        <w:ind w:right="-42"/>
        <w:jc w:val="both"/>
        <w:rPr>
          <w:rFonts w:ascii="Tahoma" w:hAnsi="Tahoma" w:cs="Tahoma"/>
          <w:sz w:val="20"/>
          <w:szCs w:val="20"/>
        </w:rPr>
      </w:pPr>
    </w:p>
    <w:p w14:paraId="2845C5BE" w14:textId="77777777" w:rsidR="00AA039F" w:rsidRPr="00205D03" w:rsidRDefault="008637CE" w:rsidP="0083558B">
      <w:pPr>
        <w:tabs>
          <w:tab w:val="left" w:pos="2880"/>
        </w:tabs>
        <w:ind w:right="-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Shire of Esperance</w:t>
      </w:r>
      <w:r w:rsidR="00B91010">
        <w:rPr>
          <w:rFonts w:ascii="Tahoma" w:hAnsi="Tahoma" w:cs="Tahoma"/>
          <w:sz w:val="20"/>
          <w:szCs w:val="20"/>
        </w:rPr>
        <w:t xml:space="preserve"> is currently in receipt of an Application for </w:t>
      </w:r>
      <w:r>
        <w:rPr>
          <w:rFonts w:ascii="Tahoma" w:hAnsi="Tahoma" w:cs="Tahoma"/>
          <w:sz w:val="20"/>
          <w:szCs w:val="20"/>
        </w:rPr>
        <w:t xml:space="preserve">Temporary Accommodation </w:t>
      </w:r>
      <w:r w:rsidR="00A9532C" w:rsidRPr="00831B26">
        <w:rPr>
          <w:rFonts w:ascii="Tahoma" w:hAnsi="Tahoma" w:cs="Tahoma"/>
          <w:sz w:val="20"/>
          <w:szCs w:val="20"/>
        </w:rPr>
        <w:t>on</w:t>
      </w:r>
      <w:r w:rsidR="00DB0375">
        <w:rPr>
          <w:rFonts w:ascii="Tahoma" w:hAnsi="Tahoma" w:cs="Tahoma"/>
          <w:sz w:val="20"/>
          <w:szCs w:val="20"/>
        </w:rPr>
        <w:t xml:space="preserve"> </w:t>
      </w:r>
      <w:r w:rsidR="0033557C">
        <w:rPr>
          <w:rFonts w:ascii="Tahoma" w:hAnsi="Tahoma" w:cs="Tahoma"/>
          <w:sz w:val="20"/>
          <w:szCs w:val="20"/>
        </w:rPr>
        <w:t xml:space="preserve">Lot </w:t>
      </w:r>
      <w:r w:rsidR="007A7D2D">
        <w:rPr>
          <w:rFonts w:ascii="Tahoma" w:hAnsi="Tahoma" w:cs="Tahoma"/>
          <w:sz w:val="20"/>
          <w:szCs w:val="20"/>
        </w:rPr>
        <w:t>{{</w:t>
      </w:r>
      <w:r w:rsidR="00DB0375" w:rsidRPr="00205D03">
        <w:rPr>
          <w:rFonts w:ascii="Tahoma" w:hAnsi="Tahoma" w:cs="Tahoma"/>
          <w:sz w:val="20"/>
          <w:szCs w:val="20"/>
        </w:rPr>
        <w:t>[property title field 1]</w:t>
      </w:r>
      <w:proofErr w:type="gramStart"/>
      <w:r w:rsidR="007A7D2D">
        <w:rPr>
          <w:rFonts w:ascii="Tahoma" w:hAnsi="Tahoma" w:cs="Tahoma"/>
          <w:sz w:val="20"/>
          <w:szCs w:val="20"/>
        </w:rPr>
        <w:t>,”</w:t>
      </w:r>
      <w:proofErr w:type="spellStart"/>
      <w:r w:rsidR="007A7D2D">
        <w:rPr>
          <w:rFonts w:ascii="Tahoma" w:hAnsi="Tahoma" w:cs="Tahoma"/>
          <w:sz w:val="20"/>
          <w:szCs w:val="20"/>
        </w:rPr>
        <w:t>titlecase</w:t>
      </w:r>
      <w:proofErr w:type="spellEnd"/>
      <w:proofErr w:type="gramEnd"/>
      <w:r w:rsidR="007A7D2D">
        <w:rPr>
          <w:rFonts w:ascii="Tahoma" w:hAnsi="Tahoma" w:cs="Tahoma"/>
          <w:sz w:val="20"/>
          <w:szCs w:val="20"/>
        </w:rPr>
        <w:t>”}}</w:t>
      </w:r>
      <w:r w:rsidR="00DB0375" w:rsidRPr="00205D03">
        <w:rPr>
          <w:rFonts w:ascii="Tahoma" w:hAnsi="Tahoma" w:cs="Tahoma"/>
          <w:sz w:val="20"/>
          <w:szCs w:val="20"/>
        </w:rPr>
        <w:t xml:space="preserve"> </w:t>
      </w:r>
      <w:r w:rsidR="007A7D2D">
        <w:rPr>
          <w:rFonts w:ascii="Tahoma" w:hAnsi="Tahoma" w:cs="Tahoma"/>
          <w:sz w:val="20"/>
          <w:szCs w:val="20"/>
        </w:rPr>
        <w:t>{{</w:t>
      </w:r>
      <w:r w:rsidR="00DB0375" w:rsidRPr="00205D03">
        <w:rPr>
          <w:rFonts w:ascii="Tahoma" w:hAnsi="Tahoma" w:cs="Tahoma"/>
          <w:sz w:val="20"/>
          <w:szCs w:val="20"/>
        </w:rPr>
        <w:t xml:space="preserve">[property address </w:t>
      </w:r>
      <w:proofErr w:type="spellStart"/>
      <w:r w:rsidR="00DB0375" w:rsidRPr="00205D03">
        <w:rPr>
          <w:rFonts w:ascii="Tahoma" w:hAnsi="Tahoma" w:cs="Tahoma"/>
          <w:sz w:val="20"/>
          <w:szCs w:val="20"/>
        </w:rPr>
        <w:t>npc</w:t>
      </w:r>
      <w:proofErr w:type="spellEnd"/>
      <w:r w:rsidR="00DB0375" w:rsidRPr="00205D03">
        <w:rPr>
          <w:rFonts w:ascii="Tahoma" w:hAnsi="Tahoma" w:cs="Tahoma"/>
          <w:sz w:val="20"/>
          <w:szCs w:val="20"/>
        </w:rPr>
        <w:t>]</w:t>
      </w:r>
      <w:r w:rsidR="007A7D2D">
        <w:rPr>
          <w:rFonts w:ascii="Tahoma" w:hAnsi="Tahoma" w:cs="Tahoma"/>
          <w:sz w:val="20"/>
          <w:szCs w:val="20"/>
        </w:rPr>
        <w:t>,”</w:t>
      </w:r>
      <w:proofErr w:type="spellStart"/>
      <w:r w:rsidR="007A7D2D">
        <w:rPr>
          <w:rFonts w:ascii="Tahoma" w:hAnsi="Tahoma" w:cs="Tahoma"/>
          <w:sz w:val="20"/>
          <w:szCs w:val="20"/>
        </w:rPr>
        <w:t>titlecase</w:t>
      </w:r>
      <w:proofErr w:type="spellEnd"/>
      <w:r w:rsidR="007A7D2D">
        <w:rPr>
          <w:rFonts w:ascii="Tahoma" w:hAnsi="Tahoma" w:cs="Tahoma"/>
          <w:sz w:val="20"/>
          <w:szCs w:val="20"/>
        </w:rPr>
        <w:t>”}}</w:t>
      </w:r>
      <w:r w:rsidR="00831B26" w:rsidRPr="00205D03">
        <w:rPr>
          <w:rFonts w:ascii="Tahoma" w:hAnsi="Tahoma" w:cs="Tahoma"/>
          <w:sz w:val="20"/>
          <w:szCs w:val="20"/>
        </w:rPr>
        <w:t>.</w:t>
      </w:r>
    </w:p>
    <w:p w14:paraId="17BFC2BF" w14:textId="77777777" w:rsidR="00831B26" w:rsidRDefault="00831B26" w:rsidP="00831B26">
      <w:pPr>
        <w:tabs>
          <w:tab w:val="left" w:pos="2880"/>
        </w:tabs>
        <w:ind w:right="527"/>
        <w:jc w:val="both"/>
        <w:rPr>
          <w:rFonts w:ascii="Tahoma" w:hAnsi="Tahoma" w:cs="Tahoma"/>
          <w:sz w:val="20"/>
          <w:szCs w:val="20"/>
        </w:rPr>
      </w:pPr>
    </w:p>
    <w:p w14:paraId="329EE01F" w14:textId="34BC7E57" w:rsidR="00831B26" w:rsidRPr="00831B26" w:rsidRDefault="00831B26" w:rsidP="000E2C42">
      <w:pPr>
        <w:tabs>
          <w:tab w:val="left" w:pos="2880"/>
        </w:tabs>
        <w:ind w:right="-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accordance with the</w:t>
      </w:r>
      <w:r w:rsidR="008637CE">
        <w:rPr>
          <w:rFonts w:ascii="Tahoma" w:hAnsi="Tahoma" w:cs="Tahoma"/>
          <w:sz w:val="20"/>
          <w:szCs w:val="20"/>
        </w:rPr>
        <w:t xml:space="preserve"> Council Policy for Temporary Accommodation, </w:t>
      </w:r>
      <w:r w:rsidR="00F510D8">
        <w:rPr>
          <w:rFonts w:ascii="Tahoma" w:hAnsi="Tahoma" w:cs="Tahoma"/>
          <w:sz w:val="20"/>
          <w:szCs w:val="20"/>
        </w:rPr>
        <w:t xml:space="preserve">applications </w:t>
      </w:r>
      <w:r w:rsidR="008637CE">
        <w:rPr>
          <w:rFonts w:ascii="Tahoma" w:hAnsi="Tahoma" w:cs="Tahoma"/>
          <w:sz w:val="20"/>
          <w:szCs w:val="20"/>
        </w:rPr>
        <w:t xml:space="preserve">for Temporary Accommodation </w:t>
      </w:r>
      <w:r w:rsidR="00DB0375">
        <w:rPr>
          <w:rFonts w:ascii="Tahoma" w:hAnsi="Tahoma" w:cs="Tahoma"/>
          <w:sz w:val="20"/>
          <w:szCs w:val="20"/>
        </w:rPr>
        <w:t>requir</w:t>
      </w:r>
      <w:r w:rsidR="008637CE">
        <w:rPr>
          <w:rFonts w:ascii="Tahoma" w:hAnsi="Tahoma" w:cs="Tahoma"/>
          <w:sz w:val="20"/>
          <w:szCs w:val="20"/>
        </w:rPr>
        <w:t>e</w:t>
      </w:r>
      <w:r w:rsidR="00F510D8">
        <w:rPr>
          <w:rFonts w:ascii="Tahoma" w:hAnsi="Tahoma" w:cs="Tahoma"/>
          <w:sz w:val="20"/>
          <w:szCs w:val="20"/>
        </w:rPr>
        <w:t xml:space="preserve"> the exercise of discretion by the Shire and</w:t>
      </w:r>
      <w:r w:rsidR="008637CE">
        <w:rPr>
          <w:rFonts w:ascii="Tahoma" w:hAnsi="Tahoma" w:cs="Tahoma"/>
          <w:sz w:val="20"/>
          <w:szCs w:val="20"/>
        </w:rPr>
        <w:t xml:space="preserve"> due to potential</w:t>
      </w:r>
      <w:r w:rsidR="00F510D8">
        <w:rPr>
          <w:rFonts w:ascii="Tahoma" w:hAnsi="Tahoma" w:cs="Tahoma"/>
          <w:sz w:val="20"/>
          <w:szCs w:val="20"/>
        </w:rPr>
        <w:t xml:space="preserve"> adverse </w:t>
      </w:r>
      <w:r w:rsidR="008637CE">
        <w:rPr>
          <w:rFonts w:ascii="Tahoma" w:hAnsi="Tahoma" w:cs="Tahoma"/>
          <w:sz w:val="20"/>
          <w:szCs w:val="20"/>
        </w:rPr>
        <w:t>impact</w:t>
      </w:r>
      <w:r w:rsidR="004F328E">
        <w:rPr>
          <w:rFonts w:ascii="Tahoma" w:hAnsi="Tahoma" w:cs="Tahoma"/>
          <w:sz w:val="20"/>
          <w:szCs w:val="20"/>
        </w:rPr>
        <w:t>,</w:t>
      </w:r>
      <w:r w:rsidR="00F510D8">
        <w:rPr>
          <w:rFonts w:ascii="Tahoma" w:hAnsi="Tahoma" w:cs="Tahoma"/>
          <w:sz w:val="20"/>
          <w:szCs w:val="20"/>
        </w:rPr>
        <w:t xml:space="preserve"> shall be referred to </w:t>
      </w:r>
      <w:r w:rsidR="008637CE">
        <w:rPr>
          <w:rFonts w:ascii="Tahoma" w:hAnsi="Tahoma" w:cs="Tahoma"/>
          <w:sz w:val="20"/>
          <w:szCs w:val="20"/>
        </w:rPr>
        <w:t>adjoining</w:t>
      </w:r>
      <w:r w:rsidR="00F510D8">
        <w:rPr>
          <w:rFonts w:ascii="Tahoma" w:hAnsi="Tahoma" w:cs="Tahoma"/>
          <w:sz w:val="20"/>
          <w:szCs w:val="20"/>
        </w:rPr>
        <w:t xml:space="preserve"> landowners for comment.</w:t>
      </w:r>
    </w:p>
    <w:p w14:paraId="1408CAB9" w14:textId="77777777" w:rsidR="00AA039F" w:rsidRDefault="00AA039F" w:rsidP="00AA039F">
      <w:pPr>
        <w:ind w:right="-46"/>
        <w:jc w:val="both"/>
        <w:rPr>
          <w:rFonts w:ascii="Tahoma" w:hAnsi="Tahoma" w:cs="Tahoma"/>
          <w:sz w:val="22"/>
          <w:szCs w:val="22"/>
        </w:rPr>
      </w:pPr>
    </w:p>
    <w:p w14:paraId="3055DD4C" w14:textId="3BB67DF0" w:rsidR="00F510D8" w:rsidRDefault="00F510D8" w:rsidP="00AA039F">
      <w:pPr>
        <w:ind w:right="-4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Therefore</w:t>
      </w:r>
      <w:r w:rsidR="00DB0375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as an adjoining landowner, the proposal is being referred for your consideration and your comments are invited. In relation to comme</w:t>
      </w:r>
      <w:r w:rsidR="00F622DC">
        <w:rPr>
          <w:rFonts w:ascii="Tahoma" w:hAnsi="Tahoma" w:cs="Tahoma"/>
          <w:sz w:val="20"/>
          <w:szCs w:val="20"/>
        </w:rPr>
        <w:t>nts on the application, these should</w:t>
      </w:r>
      <w:r>
        <w:rPr>
          <w:rFonts w:ascii="Tahoma" w:hAnsi="Tahoma" w:cs="Tahoma"/>
          <w:sz w:val="20"/>
          <w:szCs w:val="20"/>
        </w:rPr>
        <w:t xml:space="preserve"> be in the form of </w:t>
      </w:r>
      <w:r w:rsidR="00DB0375">
        <w:rPr>
          <w:rFonts w:ascii="Tahoma" w:hAnsi="Tahoma" w:cs="Tahoma"/>
          <w:sz w:val="20"/>
          <w:szCs w:val="20"/>
        </w:rPr>
        <w:t>written support (</w:t>
      </w:r>
      <w:r>
        <w:rPr>
          <w:rFonts w:ascii="Tahoma" w:hAnsi="Tahoma" w:cs="Tahoma"/>
          <w:sz w:val="20"/>
          <w:szCs w:val="20"/>
        </w:rPr>
        <w:t>non-objection</w:t>
      </w:r>
      <w:r w:rsidR="00DB0375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or objection to the proposal. Should you </w:t>
      </w:r>
      <w:r w:rsidR="00DB0375">
        <w:rPr>
          <w:rFonts w:ascii="Tahoma" w:hAnsi="Tahoma" w:cs="Tahoma"/>
          <w:sz w:val="20"/>
          <w:szCs w:val="20"/>
        </w:rPr>
        <w:t xml:space="preserve">wish to </w:t>
      </w:r>
      <w:r>
        <w:rPr>
          <w:rFonts w:ascii="Tahoma" w:hAnsi="Tahoma" w:cs="Tahoma"/>
          <w:sz w:val="20"/>
          <w:szCs w:val="20"/>
        </w:rPr>
        <w:t xml:space="preserve">object to the proposal, a written submission is required </w:t>
      </w:r>
      <w:r w:rsidR="000A5EEA"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z w:val="20"/>
          <w:szCs w:val="20"/>
        </w:rPr>
        <w:t xml:space="preserve"> be lodged and should include </w:t>
      </w:r>
      <w:r w:rsidR="00DB0375">
        <w:rPr>
          <w:rFonts w:ascii="Tahoma" w:hAnsi="Tahoma" w:cs="Tahoma"/>
          <w:sz w:val="20"/>
          <w:szCs w:val="20"/>
        </w:rPr>
        <w:t>all</w:t>
      </w:r>
      <w:r>
        <w:rPr>
          <w:rFonts w:ascii="Tahoma" w:hAnsi="Tahoma" w:cs="Tahoma"/>
          <w:sz w:val="20"/>
          <w:szCs w:val="20"/>
        </w:rPr>
        <w:t xml:space="preserve"> reasons for the objection. </w:t>
      </w:r>
      <w:r w:rsidR="003151CC">
        <w:rPr>
          <w:rFonts w:ascii="Tahoma" w:hAnsi="Tahoma" w:cs="Tahoma"/>
          <w:sz w:val="20"/>
          <w:szCs w:val="20"/>
        </w:rPr>
        <w:t xml:space="preserve">While all comments relating to a proposal are considered in the final determination of an application, </w:t>
      </w:r>
      <w:r w:rsidR="000A5EEA">
        <w:rPr>
          <w:rFonts w:ascii="Tahoma" w:hAnsi="Tahoma" w:cs="Tahoma"/>
          <w:sz w:val="20"/>
          <w:szCs w:val="20"/>
        </w:rPr>
        <w:t>and</w:t>
      </w:r>
      <w:r>
        <w:rPr>
          <w:rFonts w:ascii="Tahoma" w:hAnsi="Tahoma" w:cs="Tahoma"/>
          <w:sz w:val="20"/>
          <w:szCs w:val="20"/>
        </w:rPr>
        <w:t xml:space="preserve"> a submission objecting to </w:t>
      </w:r>
      <w:r w:rsidR="00DB0375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proposal</w:t>
      </w:r>
      <w:r w:rsidR="00DB0375">
        <w:rPr>
          <w:rFonts w:ascii="Tahoma" w:hAnsi="Tahoma" w:cs="Tahoma"/>
          <w:sz w:val="20"/>
          <w:szCs w:val="20"/>
        </w:rPr>
        <w:t xml:space="preserve"> </w:t>
      </w:r>
      <w:r w:rsidR="00320783">
        <w:rPr>
          <w:rFonts w:ascii="Tahoma" w:hAnsi="Tahoma" w:cs="Tahoma"/>
          <w:sz w:val="20"/>
          <w:szCs w:val="20"/>
        </w:rPr>
        <w:t>may be lodged</w:t>
      </w:r>
      <w:r w:rsidR="000A5EEA">
        <w:rPr>
          <w:rFonts w:ascii="Tahoma" w:hAnsi="Tahoma" w:cs="Tahoma"/>
          <w:sz w:val="20"/>
          <w:szCs w:val="20"/>
        </w:rPr>
        <w:t>,</w:t>
      </w:r>
      <w:r w:rsidR="00320783">
        <w:rPr>
          <w:rFonts w:ascii="Tahoma" w:hAnsi="Tahoma" w:cs="Tahoma"/>
          <w:sz w:val="20"/>
          <w:szCs w:val="20"/>
        </w:rPr>
        <w:t xml:space="preserve"> </w:t>
      </w:r>
      <w:r w:rsidR="003151CC">
        <w:rPr>
          <w:rFonts w:ascii="Tahoma" w:hAnsi="Tahoma" w:cs="Tahoma"/>
          <w:sz w:val="20"/>
          <w:szCs w:val="20"/>
        </w:rPr>
        <w:t xml:space="preserve">you are advised that </w:t>
      </w:r>
      <w:r w:rsidR="000E2C42">
        <w:rPr>
          <w:rFonts w:ascii="Tahoma" w:hAnsi="Tahoma" w:cs="Tahoma"/>
          <w:sz w:val="20"/>
          <w:szCs w:val="20"/>
        </w:rPr>
        <w:t>there is no obligation from the Shire of Esperance to refuse such a</w:t>
      </w:r>
      <w:r w:rsidR="00DB0375">
        <w:rPr>
          <w:rFonts w:ascii="Tahoma" w:hAnsi="Tahoma" w:cs="Tahoma"/>
          <w:sz w:val="20"/>
          <w:szCs w:val="20"/>
        </w:rPr>
        <w:t xml:space="preserve"> proposal</w:t>
      </w:r>
      <w:r w:rsidR="000E2C42">
        <w:rPr>
          <w:rFonts w:ascii="Tahoma" w:hAnsi="Tahoma" w:cs="Tahoma"/>
          <w:sz w:val="20"/>
          <w:szCs w:val="20"/>
        </w:rPr>
        <w:t xml:space="preserve"> </w:t>
      </w:r>
      <w:r w:rsidR="00DB0375">
        <w:rPr>
          <w:rFonts w:ascii="Tahoma" w:hAnsi="Tahoma" w:cs="Tahoma"/>
          <w:sz w:val="20"/>
          <w:szCs w:val="20"/>
        </w:rPr>
        <w:t xml:space="preserve">based </w:t>
      </w:r>
      <w:r w:rsidR="00320783">
        <w:rPr>
          <w:rFonts w:ascii="Tahoma" w:hAnsi="Tahoma" w:cs="Tahoma"/>
          <w:sz w:val="20"/>
          <w:szCs w:val="20"/>
        </w:rPr>
        <w:t>on this alone</w:t>
      </w:r>
      <w:r w:rsidR="00DB0375">
        <w:rPr>
          <w:rFonts w:ascii="Tahoma" w:hAnsi="Tahoma" w:cs="Tahoma"/>
          <w:sz w:val="20"/>
          <w:szCs w:val="20"/>
        </w:rPr>
        <w:t>.</w:t>
      </w:r>
    </w:p>
    <w:p w14:paraId="69176806" w14:textId="77777777" w:rsidR="00E528D1" w:rsidRDefault="00E528D1" w:rsidP="00E528D1">
      <w:pPr>
        <w:ind w:right="-46"/>
        <w:jc w:val="both"/>
        <w:rPr>
          <w:rFonts w:ascii="Tahoma" w:hAnsi="Tahoma" w:cs="Tahoma"/>
          <w:sz w:val="20"/>
          <w:szCs w:val="20"/>
        </w:rPr>
      </w:pPr>
    </w:p>
    <w:p w14:paraId="41FEAFF5" w14:textId="630A2B6A" w:rsidR="00E528D1" w:rsidRDefault="00E528D1" w:rsidP="00E528D1">
      <w:pPr>
        <w:ind w:right="-4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Please note that all submissions lodged may be referred to the applicant to provide them with an opportunity to address the issues raised in the first instance (NB: names and contact details are removed from submissions </w:t>
      </w:r>
      <w:proofErr w:type="gramStart"/>
      <w:r>
        <w:rPr>
          <w:rFonts w:ascii="Tahoma" w:hAnsi="Tahoma" w:cs="Tahoma"/>
          <w:sz w:val="20"/>
          <w:szCs w:val="20"/>
        </w:rPr>
        <w:t>at this point in time</w:t>
      </w:r>
      <w:proofErr w:type="gramEnd"/>
      <w:r>
        <w:rPr>
          <w:rFonts w:ascii="Tahoma" w:hAnsi="Tahoma" w:cs="Tahoma"/>
          <w:sz w:val="20"/>
          <w:szCs w:val="20"/>
        </w:rPr>
        <w:t>). Should the application be referred to Council for determination, all submissions will be made publicly available at that time, including submitter details.</w:t>
      </w:r>
    </w:p>
    <w:p w14:paraId="62B1148E" w14:textId="77777777" w:rsidR="00E528D1" w:rsidRDefault="00E528D1" w:rsidP="00E528D1">
      <w:pPr>
        <w:ind w:right="-46"/>
        <w:jc w:val="both"/>
        <w:rPr>
          <w:rFonts w:ascii="Tahoma" w:hAnsi="Tahoma" w:cs="Tahoma"/>
          <w:sz w:val="20"/>
          <w:szCs w:val="20"/>
        </w:rPr>
      </w:pPr>
    </w:p>
    <w:p w14:paraId="3E6E8186" w14:textId="68755FB3" w:rsidR="000E2C42" w:rsidRPr="00366D3B" w:rsidRDefault="000E2C42" w:rsidP="00AA039F">
      <w:pPr>
        <w:ind w:right="-46"/>
        <w:jc w:val="both"/>
        <w:rPr>
          <w:rFonts w:ascii="Tahoma" w:hAnsi="Tahoma" w:cs="Tahoma"/>
          <w:b/>
          <w:sz w:val="20"/>
          <w:szCs w:val="20"/>
        </w:rPr>
      </w:pPr>
      <w:r w:rsidRPr="00366D3B">
        <w:rPr>
          <w:rFonts w:ascii="Tahoma" w:hAnsi="Tahoma" w:cs="Tahoma"/>
          <w:sz w:val="20"/>
          <w:szCs w:val="20"/>
        </w:rPr>
        <w:t xml:space="preserve">Should you wish to view the proposed plans, details of the proposal are available for inspection (free of charge) at the Shire of Esperance Administration Offices located on </w:t>
      </w:r>
      <w:proofErr w:type="spellStart"/>
      <w:r w:rsidRPr="00366D3B">
        <w:rPr>
          <w:rFonts w:ascii="Tahoma" w:hAnsi="Tahoma" w:cs="Tahoma"/>
          <w:sz w:val="20"/>
          <w:szCs w:val="20"/>
        </w:rPr>
        <w:t>Windich</w:t>
      </w:r>
      <w:proofErr w:type="spellEnd"/>
      <w:r w:rsidRPr="00366D3B">
        <w:rPr>
          <w:rFonts w:ascii="Tahoma" w:hAnsi="Tahoma" w:cs="Tahoma"/>
          <w:sz w:val="20"/>
          <w:szCs w:val="20"/>
        </w:rPr>
        <w:t xml:space="preserve"> Street, Esperance. Office hours are 8.30am – 4.45pm Mon, Tues, </w:t>
      </w:r>
      <w:proofErr w:type="spellStart"/>
      <w:r w:rsidRPr="00366D3B">
        <w:rPr>
          <w:rFonts w:ascii="Tahoma" w:hAnsi="Tahoma" w:cs="Tahoma"/>
          <w:sz w:val="20"/>
          <w:szCs w:val="20"/>
        </w:rPr>
        <w:t>Thur</w:t>
      </w:r>
      <w:proofErr w:type="spellEnd"/>
      <w:r w:rsidRPr="00366D3B">
        <w:rPr>
          <w:rFonts w:ascii="Tahoma" w:hAnsi="Tahoma" w:cs="Tahoma"/>
          <w:sz w:val="20"/>
          <w:szCs w:val="20"/>
        </w:rPr>
        <w:t xml:space="preserve"> &amp; Fri and 9.30am – 4.45pm Wed.  Comments on the proposal may be submitted to </w:t>
      </w:r>
      <w:hyperlink r:id="rId8" w:history="1">
        <w:r w:rsidR="001E4D08" w:rsidRPr="0070578A">
          <w:rPr>
            <w:rStyle w:val="Hyperlink"/>
            <w:rFonts w:ascii="Tahoma" w:hAnsi="Tahoma" w:cs="Tahoma"/>
            <w:sz w:val="20"/>
            <w:szCs w:val="20"/>
          </w:rPr>
          <w:t>health@esperance.wa.gov.au</w:t>
        </w:r>
      </w:hyperlink>
      <w:r w:rsidR="001E4D08">
        <w:rPr>
          <w:rFonts w:ascii="Tahoma" w:hAnsi="Tahoma" w:cs="Tahoma"/>
          <w:sz w:val="20"/>
          <w:szCs w:val="20"/>
        </w:rPr>
        <w:t xml:space="preserve">, </w:t>
      </w:r>
      <w:r w:rsidRPr="00366D3B">
        <w:rPr>
          <w:rFonts w:ascii="Tahoma" w:hAnsi="Tahoma" w:cs="Tahoma"/>
          <w:sz w:val="20"/>
          <w:szCs w:val="20"/>
        </w:rPr>
        <w:t>on or before close of business on</w:t>
      </w:r>
      <w:r w:rsidRPr="00366D3B">
        <w:rPr>
          <w:rFonts w:ascii="Tahoma" w:hAnsi="Tahoma" w:cs="Tahoma"/>
          <w:b/>
          <w:sz w:val="20"/>
          <w:szCs w:val="20"/>
        </w:rPr>
        <w:t xml:space="preserve"> </w:t>
      </w:r>
      <w:r w:rsidR="00FD1D6B" w:rsidRPr="00366D3B">
        <w:rPr>
          <w:rFonts w:ascii="Tahoma" w:hAnsi="Tahoma" w:cs="Tahoma"/>
          <w:b/>
          <w:sz w:val="20"/>
          <w:szCs w:val="20"/>
        </w:rPr>
        <w:t>&lt;&lt;insert closing date for submissions&gt;&gt;.</w:t>
      </w:r>
    </w:p>
    <w:p w14:paraId="306BC7C6" w14:textId="77777777" w:rsidR="000E2C42" w:rsidRDefault="000E2C42" w:rsidP="00AA039F">
      <w:pPr>
        <w:ind w:right="-46"/>
        <w:jc w:val="both"/>
        <w:rPr>
          <w:rFonts w:ascii="Tahoma" w:hAnsi="Tahoma" w:cs="Tahoma"/>
          <w:sz w:val="20"/>
          <w:szCs w:val="20"/>
        </w:rPr>
      </w:pPr>
    </w:p>
    <w:p w14:paraId="31DBC575" w14:textId="77777777" w:rsidR="00AA039F" w:rsidRDefault="000E2C42" w:rsidP="00FD1D6B">
      <w:pPr>
        <w:ind w:right="-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Should you require any further information, please contact the undersigned on </w:t>
      </w:r>
      <w:r w:rsidR="000D52C7">
        <w:rPr>
          <w:rFonts w:ascii="Tahoma" w:hAnsi="Tahoma" w:cs="Tahoma"/>
          <w:sz w:val="20"/>
          <w:szCs w:val="20"/>
        </w:rPr>
        <w:t xml:space="preserve">(08) </w:t>
      </w:r>
      <w:r>
        <w:rPr>
          <w:rFonts w:ascii="Tahoma" w:hAnsi="Tahoma" w:cs="Tahoma"/>
          <w:sz w:val="20"/>
          <w:szCs w:val="20"/>
        </w:rPr>
        <w:t>90</w:t>
      </w:r>
      <w:r w:rsidR="000D52C7">
        <w:rPr>
          <w:rFonts w:ascii="Tahoma" w:hAnsi="Tahoma" w:cs="Tahoma"/>
          <w:sz w:val="20"/>
          <w:szCs w:val="20"/>
        </w:rPr>
        <w:t xml:space="preserve">71 </w:t>
      </w:r>
      <w:r>
        <w:rPr>
          <w:rFonts w:ascii="Tahoma" w:hAnsi="Tahoma" w:cs="Tahoma"/>
          <w:sz w:val="20"/>
          <w:szCs w:val="20"/>
        </w:rPr>
        <w:t>0676.</w:t>
      </w:r>
    </w:p>
    <w:p w14:paraId="5732DAC4" w14:textId="77777777" w:rsidR="000E2C42" w:rsidRPr="001E11DA" w:rsidRDefault="000E2C42" w:rsidP="00AA039F">
      <w:pPr>
        <w:ind w:right="530"/>
        <w:jc w:val="both"/>
        <w:rPr>
          <w:rFonts w:ascii="Tahoma" w:hAnsi="Tahoma" w:cs="Tahoma"/>
          <w:sz w:val="20"/>
          <w:szCs w:val="20"/>
        </w:rPr>
      </w:pPr>
    </w:p>
    <w:p w14:paraId="54FF730F" w14:textId="77777777" w:rsidR="00AA039F" w:rsidRPr="001E11DA" w:rsidRDefault="00AA039F" w:rsidP="00AA039F">
      <w:pPr>
        <w:ind w:right="530"/>
        <w:jc w:val="both"/>
        <w:rPr>
          <w:rFonts w:ascii="Tahoma" w:hAnsi="Tahoma" w:cs="Tahoma"/>
          <w:sz w:val="20"/>
          <w:szCs w:val="20"/>
        </w:rPr>
      </w:pPr>
      <w:r w:rsidRPr="001F5D1B">
        <w:rPr>
          <w:rFonts w:ascii="Tahoma" w:hAnsi="Tahoma" w:cs="Tahoma"/>
          <w:sz w:val="20"/>
          <w:szCs w:val="20"/>
        </w:rPr>
        <w:t>Yours faithfully</w:t>
      </w:r>
    </w:p>
    <w:p w14:paraId="66EDE8D4" w14:textId="77777777" w:rsidR="00AA039F" w:rsidRPr="001E11DA" w:rsidRDefault="00AA039F" w:rsidP="00AA039F">
      <w:pPr>
        <w:ind w:right="530"/>
        <w:jc w:val="both"/>
        <w:rPr>
          <w:rFonts w:ascii="Tahoma" w:hAnsi="Tahoma" w:cs="Tahoma"/>
          <w:sz w:val="20"/>
          <w:szCs w:val="20"/>
        </w:rPr>
      </w:pPr>
    </w:p>
    <w:p w14:paraId="5009F9D0" w14:textId="77777777" w:rsidR="00AA039F" w:rsidRPr="005D1D0A" w:rsidRDefault="00AA039F" w:rsidP="00AA039F">
      <w:pPr>
        <w:ind w:right="530"/>
        <w:jc w:val="both"/>
        <w:rPr>
          <w:rFonts w:ascii="Tahoma" w:hAnsi="Tahoma" w:cs="Tahoma"/>
          <w:sz w:val="20"/>
          <w:szCs w:val="20"/>
        </w:rPr>
      </w:pPr>
    </w:p>
    <w:p w14:paraId="29C17083" w14:textId="77777777" w:rsidR="00AA039F" w:rsidRPr="005D1D0A" w:rsidRDefault="00AA039F" w:rsidP="00AA039F">
      <w:pPr>
        <w:ind w:right="530"/>
        <w:jc w:val="both"/>
        <w:rPr>
          <w:rFonts w:ascii="Tahoma" w:hAnsi="Tahoma" w:cs="Tahoma"/>
          <w:sz w:val="20"/>
          <w:szCs w:val="20"/>
        </w:rPr>
      </w:pPr>
    </w:p>
    <w:p w14:paraId="7D062428" w14:textId="77777777" w:rsidR="00AA039F" w:rsidRPr="005D1D0A" w:rsidRDefault="00AA039F" w:rsidP="00AA039F">
      <w:pPr>
        <w:ind w:right="530"/>
        <w:jc w:val="both"/>
        <w:rPr>
          <w:rFonts w:ascii="Tahoma" w:hAnsi="Tahoma" w:cs="Tahoma"/>
          <w:sz w:val="20"/>
          <w:szCs w:val="20"/>
        </w:rPr>
      </w:pPr>
      <w:r w:rsidRPr="005D1D0A">
        <w:rPr>
          <w:rFonts w:ascii="Tahoma" w:hAnsi="Tahoma" w:cs="Tahoma"/>
          <w:sz w:val="20"/>
          <w:szCs w:val="20"/>
        </w:rPr>
        <w:t>[document officer</w:t>
      </w:r>
      <w:r w:rsidR="003915F8">
        <w:rPr>
          <w:rFonts w:ascii="Tahoma" w:hAnsi="Tahoma" w:cs="Tahoma"/>
          <w:sz w:val="20"/>
          <w:szCs w:val="20"/>
        </w:rPr>
        <w:t xml:space="preserve"> given name</w:t>
      </w:r>
      <w:r w:rsidRPr="005D1D0A">
        <w:rPr>
          <w:rFonts w:ascii="Tahoma" w:hAnsi="Tahoma" w:cs="Tahoma"/>
          <w:sz w:val="20"/>
          <w:szCs w:val="20"/>
        </w:rPr>
        <w:t>]</w:t>
      </w:r>
      <w:r w:rsidR="003915F8">
        <w:rPr>
          <w:rFonts w:ascii="Tahoma" w:hAnsi="Tahoma" w:cs="Tahoma"/>
          <w:sz w:val="20"/>
          <w:szCs w:val="20"/>
        </w:rPr>
        <w:t xml:space="preserve"> [document officer surname]</w:t>
      </w:r>
    </w:p>
    <w:p w14:paraId="6FA6192D" w14:textId="77777777" w:rsidR="00AE5AB5" w:rsidRPr="00810624" w:rsidRDefault="00AA039F" w:rsidP="00E528D1">
      <w:pPr>
        <w:ind w:right="530"/>
        <w:jc w:val="both"/>
        <w:rPr>
          <w:rFonts w:ascii="Tahoma" w:hAnsi="Tahoma" w:cs="Tahoma"/>
          <w:b/>
          <w:sz w:val="20"/>
          <w:szCs w:val="20"/>
        </w:rPr>
      </w:pPr>
      <w:r w:rsidRPr="00810624">
        <w:rPr>
          <w:rFonts w:ascii="Tahoma" w:hAnsi="Tahoma" w:cs="Tahoma"/>
          <w:b/>
          <w:sz w:val="20"/>
          <w:szCs w:val="20"/>
        </w:rPr>
        <w:t>[document officer position]</w:t>
      </w:r>
    </w:p>
    <w:sectPr w:rsidR="00AE5AB5" w:rsidRPr="00810624" w:rsidSect="00F0155B">
      <w:footerReference w:type="default" r:id="rId9"/>
      <w:pgSz w:w="11906" w:h="16838" w:code="9"/>
      <w:pgMar w:top="1440" w:right="1440" w:bottom="1440" w:left="1151" w:header="43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3328C" w14:textId="77777777" w:rsidR="00140EDC" w:rsidRDefault="00140EDC">
      <w:r>
        <w:separator/>
      </w:r>
    </w:p>
  </w:endnote>
  <w:endnote w:type="continuationSeparator" w:id="0">
    <w:p w14:paraId="1073153C" w14:textId="77777777" w:rsidR="00140EDC" w:rsidRDefault="0014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CA4C" w14:textId="77777777" w:rsidR="003151CC" w:rsidRPr="000518C6" w:rsidRDefault="003151CC" w:rsidP="000106C6">
    <w:pPr>
      <w:pStyle w:val="BasicParagraph"/>
      <w:jc w:val="right"/>
      <w:rPr>
        <w:rFonts w:ascii="Tahoma" w:hAnsi="Tahoma"/>
        <w:color w:val="0080BA"/>
        <w:spacing w:val="5"/>
        <w:sz w:val="15"/>
        <w:szCs w:val="15"/>
      </w:rPr>
    </w:pPr>
    <w:r w:rsidRPr="000518C6">
      <w:rPr>
        <w:rFonts w:ascii="Tahoma" w:hAnsi="Tahoma"/>
        <w:b/>
        <w:color w:val="0080BA"/>
        <w:spacing w:val="5"/>
        <w:sz w:val="15"/>
        <w:szCs w:val="15"/>
      </w:rPr>
      <w:t xml:space="preserve">SHIRE OF </w:t>
    </w:r>
    <w:proofErr w:type="gramStart"/>
    <w:r w:rsidRPr="000518C6">
      <w:rPr>
        <w:rFonts w:ascii="Tahoma" w:hAnsi="Tahoma"/>
        <w:b/>
        <w:color w:val="0080BA"/>
        <w:spacing w:val="5"/>
        <w:sz w:val="15"/>
        <w:szCs w:val="15"/>
      </w:rPr>
      <w:t>ESPERANCE</w:t>
    </w:r>
    <w:r w:rsidRPr="000518C6">
      <w:rPr>
        <w:rFonts w:ascii="Tahoma" w:hAnsi="Tahoma"/>
        <w:color w:val="0080BA"/>
        <w:spacing w:val="5"/>
        <w:sz w:val="15"/>
        <w:szCs w:val="15"/>
      </w:rPr>
      <w:t xml:space="preserve">  PO</w:t>
    </w:r>
    <w:proofErr w:type="gramEnd"/>
    <w:r w:rsidRPr="000518C6">
      <w:rPr>
        <w:rFonts w:ascii="Tahoma" w:hAnsi="Tahoma"/>
        <w:color w:val="0080BA"/>
        <w:spacing w:val="5"/>
        <w:sz w:val="15"/>
        <w:szCs w:val="15"/>
      </w:rPr>
      <w:t xml:space="preserve"> Box 507 Esperance WA 6450  T: (08) 9071 0666  F: (08) 9071 0600  E: shire@esperance.wa.gov.au</w:t>
    </w:r>
  </w:p>
  <w:p w14:paraId="24027138" w14:textId="77777777" w:rsidR="003151CC" w:rsidRPr="000518C6" w:rsidRDefault="003151CC" w:rsidP="000106C6">
    <w:pPr>
      <w:pStyle w:val="BasicParagraph"/>
      <w:jc w:val="right"/>
      <w:rPr>
        <w:rFonts w:ascii="Tahoma" w:hAnsi="Tahoma"/>
        <w:b/>
        <w:color w:val="0080BA"/>
        <w:spacing w:val="5"/>
        <w:sz w:val="15"/>
        <w:szCs w:val="15"/>
      </w:rPr>
    </w:pPr>
    <w:r w:rsidRPr="000518C6">
      <w:rPr>
        <w:rFonts w:ascii="Tahoma" w:hAnsi="Tahoma"/>
        <w:b/>
        <w:color w:val="0080BA"/>
        <w:spacing w:val="5"/>
        <w:sz w:val="15"/>
        <w:szCs w:val="15"/>
      </w:rPr>
      <w:t>www.esperance.wa.gov.au</w:t>
    </w:r>
  </w:p>
  <w:p w14:paraId="0CBE403F" w14:textId="77777777" w:rsidR="003151CC" w:rsidRDefault="008637CE">
    <w:pPr>
      <w:pStyle w:val="Footer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2A112C3F" wp14:editId="6FDB2C33">
          <wp:simplePos x="0" y="0"/>
          <wp:positionH relativeFrom="column">
            <wp:posOffset>-1054735</wp:posOffset>
          </wp:positionH>
          <wp:positionV relativeFrom="paragraph">
            <wp:posOffset>74930</wp:posOffset>
          </wp:positionV>
          <wp:extent cx="7780655" cy="127000"/>
          <wp:effectExtent l="0" t="0" r="0" b="0"/>
          <wp:wrapNone/>
          <wp:docPr id="1" name="Picture 1" descr="letterhead lines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 lines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27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E0BB2" w14:textId="77777777" w:rsidR="00140EDC" w:rsidRDefault="00140EDC">
      <w:r>
        <w:separator/>
      </w:r>
    </w:p>
  </w:footnote>
  <w:footnote w:type="continuationSeparator" w:id="0">
    <w:p w14:paraId="5F533F8D" w14:textId="77777777" w:rsidR="00140EDC" w:rsidRDefault="00140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2EB1"/>
    <w:multiLevelType w:val="hybridMultilevel"/>
    <w:tmpl w:val="15BC24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0055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CE"/>
    <w:rsid w:val="000039B0"/>
    <w:rsid w:val="000106C6"/>
    <w:rsid w:val="00017DCA"/>
    <w:rsid w:val="00062C4D"/>
    <w:rsid w:val="00091DE8"/>
    <w:rsid w:val="000A5EEA"/>
    <w:rsid w:val="000C39BD"/>
    <w:rsid w:val="000D52C7"/>
    <w:rsid w:val="000D5525"/>
    <w:rsid w:val="000D7AED"/>
    <w:rsid w:val="000E2C42"/>
    <w:rsid w:val="000E773A"/>
    <w:rsid w:val="00112650"/>
    <w:rsid w:val="00116B7E"/>
    <w:rsid w:val="00140EDC"/>
    <w:rsid w:val="001507D6"/>
    <w:rsid w:val="0015433B"/>
    <w:rsid w:val="00160161"/>
    <w:rsid w:val="001638AF"/>
    <w:rsid w:val="00164190"/>
    <w:rsid w:val="00171328"/>
    <w:rsid w:val="001C0BDF"/>
    <w:rsid w:val="001E4D08"/>
    <w:rsid w:val="00205D03"/>
    <w:rsid w:val="00207A05"/>
    <w:rsid w:val="00215A5A"/>
    <w:rsid w:val="00230695"/>
    <w:rsid w:val="002549AC"/>
    <w:rsid w:val="002560A5"/>
    <w:rsid w:val="002718D0"/>
    <w:rsid w:val="002B35CB"/>
    <w:rsid w:val="002C2109"/>
    <w:rsid w:val="002C4CEC"/>
    <w:rsid w:val="002E3C58"/>
    <w:rsid w:val="00311C93"/>
    <w:rsid w:val="00314E26"/>
    <w:rsid w:val="003151CC"/>
    <w:rsid w:val="00317B5D"/>
    <w:rsid w:val="00320783"/>
    <w:rsid w:val="0033557C"/>
    <w:rsid w:val="003629CF"/>
    <w:rsid w:val="00366D3B"/>
    <w:rsid w:val="003915F8"/>
    <w:rsid w:val="00391D94"/>
    <w:rsid w:val="00394203"/>
    <w:rsid w:val="00396FB2"/>
    <w:rsid w:val="003A289B"/>
    <w:rsid w:val="003B0A74"/>
    <w:rsid w:val="003C0AD2"/>
    <w:rsid w:val="003C2110"/>
    <w:rsid w:val="00400858"/>
    <w:rsid w:val="00433911"/>
    <w:rsid w:val="00433F07"/>
    <w:rsid w:val="0043679B"/>
    <w:rsid w:val="004958CE"/>
    <w:rsid w:val="004D34BD"/>
    <w:rsid w:val="004F328E"/>
    <w:rsid w:val="005306B9"/>
    <w:rsid w:val="00544891"/>
    <w:rsid w:val="00550B5C"/>
    <w:rsid w:val="00580AF7"/>
    <w:rsid w:val="005945E3"/>
    <w:rsid w:val="005B2416"/>
    <w:rsid w:val="005B3463"/>
    <w:rsid w:val="005D1D0A"/>
    <w:rsid w:val="005D2ADA"/>
    <w:rsid w:val="005D52E4"/>
    <w:rsid w:val="005F649C"/>
    <w:rsid w:val="005F7702"/>
    <w:rsid w:val="006255A7"/>
    <w:rsid w:val="00644E0B"/>
    <w:rsid w:val="006E2AFA"/>
    <w:rsid w:val="006E3E0E"/>
    <w:rsid w:val="006F0D6E"/>
    <w:rsid w:val="006F54D4"/>
    <w:rsid w:val="006F632D"/>
    <w:rsid w:val="00715017"/>
    <w:rsid w:val="007A33DE"/>
    <w:rsid w:val="007A7D2D"/>
    <w:rsid w:val="00810624"/>
    <w:rsid w:val="00831B26"/>
    <w:rsid w:val="0083558B"/>
    <w:rsid w:val="008637CE"/>
    <w:rsid w:val="008709A1"/>
    <w:rsid w:val="00896FB1"/>
    <w:rsid w:val="008A5FA4"/>
    <w:rsid w:val="008B6CD9"/>
    <w:rsid w:val="008C7C2A"/>
    <w:rsid w:val="008D5166"/>
    <w:rsid w:val="008F0F5C"/>
    <w:rsid w:val="008F58FA"/>
    <w:rsid w:val="009067BA"/>
    <w:rsid w:val="009519A7"/>
    <w:rsid w:val="009829B1"/>
    <w:rsid w:val="00994D3B"/>
    <w:rsid w:val="009A3293"/>
    <w:rsid w:val="009A52C1"/>
    <w:rsid w:val="00A03245"/>
    <w:rsid w:val="00A3363D"/>
    <w:rsid w:val="00A61167"/>
    <w:rsid w:val="00A663DF"/>
    <w:rsid w:val="00A664F5"/>
    <w:rsid w:val="00A74B1D"/>
    <w:rsid w:val="00A83DFF"/>
    <w:rsid w:val="00A90855"/>
    <w:rsid w:val="00A9532C"/>
    <w:rsid w:val="00AA039F"/>
    <w:rsid w:val="00AD39C2"/>
    <w:rsid w:val="00AD3DC6"/>
    <w:rsid w:val="00AD7C14"/>
    <w:rsid w:val="00AE5AB5"/>
    <w:rsid w:val="00B3551C"/>
    <w:rsid w:val="00B40371"/>
    <w:rsid w:val="00B56A83"/>
    <w:rsid w:val="00B83720"/>
    <w:rsid w:val="00B84D12"/>
    <w:rsid w:val="00B91010"/>
    <w:rsid w:val="00BA2D5E"/>
    <w:rsid w:val="00BD1026"/>
    <w:rsid w:val="00BF0D10"/>
    <w:rsid w:val="00BF645E"/>
    <w:rsid w:val="00C16F29"/>
    <w:rsid w:val="00C30354"/>
    <w:rsid w:val="00C9272D"/>
    <w:rsid w:val="00CC5037"/>
    <w:rsid w:val="00D2347F"/>
    <w:rsid w:val="00D348BE"/>
    <w:rsid w:val="00D355D9"/>
    <w:rsid w:val="00D60D6C"/>
    <w:rsid w:val="00D676BF"/>
    <w:rsid w:val="00D94FD2"/>
    <w:rsid w:val="00DB0375"/>
    <w:rsid w:val="00E24889"/>
    <w:rsid w:val="00E26B4E"/>
    <w:rsid w:val="00E368B4"/>
    <w:rsid w:val="00E36AFF"/>
    <w:rsid w:val="00E4458B"/>
    <w:rsid w:val="00E46A6B"/>
    <w:rsid w:val="00E528D1"/>
    <w:rsid w:val="00E83BAF"/>
    <w:rsid w:val="00E974E0"/>
    <w:rsid w:val="00EA2A67"/>
    <w:rsid w:val="00EC6D2A"/>
    <w:rsid w:val="00F004AB"/>
    <w:rsid w:val="00F0155B"/>
    <w:rsid w:val="00F31505"/>
    <w:rsid w:val="00F510D8"/>
    <w:rsid w:val="00F622DC"/>
    <w:rsid w:val="00FB0FCB"/>
    <w:rsid w:val="00FD1D6B"/>
    <w:rsid w:val="00FD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9DF99D"/>
  <w15:chartTrackingRefBased/>
  <w15:docId w15:val="{4D07F726-43D1-416A-AE1E-E01D7048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530" w:firstLine="720"/>
      <w:jc w:val="both"/>
      <w:outlineLvl w:val="0"/>
    </w:pPr>
    <w:rPr>
      <w:rFonts w:ascii="Tahoma" w:hAnsi="Tahoma" w:cs="Tahoma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06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06B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A33DE"/>
    <w:pPr>
      <w:ind w:right="530"/>
      <w:jc w:val="both"/>
    </w:pPr>
    <w:rPr>
      <w:rFonts w:ascii="Tahoma" w:hAnsi="Tahoma" w:cs="Tahoma"/>
      <w:sz w:val="22"/>
      <w:szCs w:val="20"/>
    </w:rPr>
  </w:style>
  <w:style w:type="paragraph" w:customStyle="1" w:styleId="BasicParagraph">
    <w:name w:val="[Basic Paragraph]"/>
    <w:basedOn w:val="Normal"/>
    <w:rsid w:val="000106C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lang w:val="en-US"/>
    </w:rPr>
  </w:style>
  <w:style w:type="paragraph" w:styleId="BalloonText">
    <w:name w:val="Balloon Text"/>
    <w:basedOn w:val="Normal"/>
    <w:link w:val="BalloonTextChar"/>
    <w:rsid w:val="00E36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68B4"/>
    <w:rPr>
      <w:rFonts w:ascii="Tahoma" w:hAnsi="Tahoma" w:cs="Tahoma"/>
      <w:sz w:val="16"/>
      <w:szCs w:val="16"/>
      <w:lang w:val="en-AU"/>
    </w:rPr>
  </w:style>
  <w:style w:type="paragraph" w:customStyle="1" w:styleId="PlanConHead">
    <w:name w:val="Plan Con Head"/>
    <w:basedOn w:val="Normal"/>
    <w:rsid w:val="00B91010"/>
    <w:pPr>
      <w:jc w:val="both"/>
    </w:pPr>
    <w:rPr>
      <w:rFonts w:ascii="Tahoma" w:hAnsi="Tahoma" w:cs="Tahoma"/>
      <w:b/>
      <w:bCs/>
      <w:caps/>
      <w:sz w:val="20"/>
      <w:szCs w:val="20"/>
    </w:rPr>
  </w:style>
  <w:style w:type="paragraph" w:customStyle="1" w:styleId="LotLoc">
    <w:name w:val="Lot/Loc"/>
    <w:basedOn w:val="Normal"/>
    <w:link w:val="LotLocChar"/>
    <w:rsid w:val="00A9532C"/>
    <w:rPr>
      <w:rFonts w:ascii="Tahoma" w:hAnsi="Tahoma" w:cs="Tahoma"/>
      <w:caps/>
      <w:sz w:val="22"/>
      <w:szCs w:val="20"/>
    </w:rPr>
  </w:style>
  <w:style w:type="character" w:customStyle="1" w:styleId="LotLocChar">
    <w:name w:val="Lot/Loc Char"/>
    <w:basedOn w:val="DefaultParagraphFont"/>
    <w:link w:val="LotLoc"/>
    <w:rsid w:val="00A9532C"/>
    <w:rPr>
      <w:rFonts w:ascii="Tahoma" w:hAnsi="Tahoma" w:cs="Tahoma"/>
      <w:caps/>
      <w:sz w:val="22"/>
      <w:lang w:eastAsia="en-US"/>
    </w:rPr>
  </w:style>
  <w:style w:type="character" w:styleId="Hyperlink">
    <w:name w:val="Hyperlink"/>
    <w:basedOn w:val="DefaultParagraphFont"/>
    <w:rsid w:val="001E4D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D0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1C9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@esperance.wa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w\Documents\Files%20for%20Citrix\Files%20for%20Email\RESCODEAL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RESCODEALR</Template>
  <TotalTime>27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Shire of Esperance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Peter Wilks</dc:creator>
  <cp:keywords/>
  <dc:description/>
  <cp:lastModifiedBy>Blaise Graham</cp:lastModifiedBy>
  <cp:revision>12</cp:revision>
  <cp:lastPrinted>2007-08-06T10:24:00Z</cp:lastPrinted>
  <dcterms:created xsi:type="dcterms:W3CDTF">2024-10-31T03:37:00Z</dcterms:created>
  <dcterms:modified xsi:type="dcterms:W3CDTF">2024-11-13T23:46:00Z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_num">
    <vt:lpwstr>14075</vt:lpwstr>
  </property>
</Properties>
</file>